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683" w:rsidRDefault="00110683" w:rsidP="00110683">
      <w:pPr>
        <w:pStyle w:val="a4"/>
        <w:rPr>
          <w:rFonts w:hint="eastAsia"/>
          <w:b/>
          <w:sz w:val="44"/>
          <w:szCs w:val="44"/>
        </w:rPr>
      </w:pPr>
      <w:r w:rsidRPr="00110683">
        <w:rPr>
          <w:rFonts w:hint="eastAsia"/>
          <w:b/>
          <w:sz w:val="44"/>
          <w:szCs w:val="44"/>
        </w:rPr>
        <w:t>人民日报社论：引领新时代的坚强领导核心</w:t>
      </w:r>
    </w:p>
    <w:p w:rsidR="00110683" w:rsidRPr="00110683" w:rsidRDefault="00110683" w:rsidP="00110683">
      <w:pPr>
        <w:pStyle w:val="a4"/>
        <w:rPr>
          <w:b/>
          <w:sz w:val="44"/>
          <w:szCs w:val="44"/>
        </w:rPr>
      </w:pPr>
    </w:p>
    <w:p w:rsidR="00110683" w:rsidRPr="00110683" w:rsidRDefault="00110683" w:rsidP="00110683">
      <w:pPr>
        <w:pStyle w:val="a4"/>
        <w:ind w:firstLineChars="200" w:firstLine="560"/>
        <w:rPr>
          <w:rFonts w:hint="eastAsia"/>
          <w:sz w:val="28"/>
          <w:szCs w:val="28"/>
        </w:rPr>
      </w:pPr>
      <w:r w:rsidRPr="00110683">
        <w:rPr>
          <w:rFonts w:hint="eastAsia"/>
          <w:sz w:val="28"/>
          <w:szCs w:val="28"/>
        </w:rPr>
        <w:t>伟大的事业薪火相传，伟大的政党生生不息。中国共产党第十九届中央委员会第一次全体会议，选举产生了新的中央领导机构，习近</w:t>
      </w:r>
      <w:bookmarkStart w:id="0" w:name="_GoBack"/>
      <w:bookmarkEnd w:id="0"/>
      <w:r w:rsidRPr="00110683">
        <w:rPr>
          <w:rFonts w:hint="eastAsia"/>
          <w:sz w:val="28"/>
          <w:szCs w:val="28"/>
        </w:rPr>
        <w:t>平同志再次当选为中央委员会总书记、中央军委主席，一批为党和国家事业</w:t>
      </w:r>
      <w:proofErr w:type="gramStart"/>
      <w:r w:rsidRPr="00110683">
        <w:rPr>
          <w:rFonts w:hint="eastAsia"/>
          <w:sz w:val="28"/>
          <w:szCs w:val="28"/>
        </w:rPr>
        <w:t>作出</w:t>
      </w:r>
      <w:proofErr w:type="gramEnd"/>
      <w:r w:rsidRPr="00110683">
        <w:rPr>
          <w:rFonts w:hint="eastAsia"/>
          <w:sz w:val="28"/>
          <w:szCs w:val="28"/>
        </w:rPr>
        <w:t>重大贡献的同志从党中央领导岗位上退下来，一批德才兼备、年富力强的领导干部进入新一届中央委员会和中央领导机构。这是一个政治坚定、团结统一、坚强有力、奋发有为的中央领导集体，这是一个人民可以期待、适应党和国家事业发展需要的中央领导集体。选举结果充分体现了全党全军全国各族人民的共同心愿，充分反映了我们党朝气蓬勃、兴旺发达。全党同志深信，以习近平同志为核心的党中央将团结带领全党全军全国各族人民，决胜全面建成小康社会，奋力夺取新时代中国特色社会主义伟大胜利。</w:t>
      </w:r>
    </w:p>
    <w:p w:rsidR="00110683" w:rsidRPr="00110683" w:rsidRDefault="00110683" w:rsidP="00110683">
      <w:pPr>
        <w:pStyle w:val="a4"/>
        <w:ind w:firstLineChars="200" w:firstLine="560"/>
        <w:rPr>
          <w:rFonts w:hint="eastAsia"/>
          <w:sz w:val="28"/>
          <w:szCs w:val="28"/>
        </w:rPr>
      </w:pPr>
      <w:r w:rsidRPr="00110683">
        <w:rPr>
          <w:rFonts w:hint="eastAsia"/>
          <w:sz w:val="28"/>
          <w:szCs w:val="28"/>
        </w:rPr>
        <w:t>党的十九大，高举中国特色社会主义伟大旗帜，</w:t>
      </w:r>
      <w:proofErr w:type="gramStart"/>
      <w:r w:rsidRPr="00110683">
        <w:rPr>
          <w:rFonts w:hint="eastAsia"/>
          <w:sz w:val="28"/>
          <w:szCs w:val="28"/>
        </w:rPr>
        <w:t>作出</w:t>
      </w:r>
      <w:proofErr w:type="gramEnd"/>
      <w:r w:rsidRPr="00110683">
        <w:rPr>
          <w:rFonts w:hint="eastAsia"/>
          <w:sz w:val="28"/>
          <w:szCs w:val="28"/>
        </w:rPr>
        <w:t>中国特色社会主义进入了新时代、我国社会主要矛盾已经转化为人民日益增长的美好生活需要和不平衡不充分的发展之间的矛盾等重大政治论断，把习近平新时代中国特色社会主义思想确立为党必须长期坚持的指导思想，深刻回答了新时代坚持和发展中国特色社会主义的一系列重大理论和实践问题，对决胜全面建成小康社会、开启全面建设社会主义现代化国家新征程</w:t>
      </w:r>
      <w:proofErr w:type="gramStart"/>
      <w:r w:rsidRPr="00110683">
        <w:rPr>
          <w:rFonts w:hint="eastAsia"/>
          <w:sz w:val="28"/>
          <w:szCs w:val="28"/>
        </w:rPr>
        <w:t>作出</w:t>
      </w:r>
      <w:proofErr w:type="gramEnd"/>
      <w:r w:rsidRPr="00110683">
        <w:rPr>
          <w:rFonts w:hint="eastAsia"/>
          <w:sz w:val="28"/>
          <w:szCs w:val="28"/>
        </w:rPr>
        <w:t>了全面部署。党的十九</w:t>
      </w:r>
      <w:proofErr w:type="gramStart"/>
      <w:r w:rsidRPr="00110683">
        <w:rPr>
          <w:rFonts w:hint="eastAsia"/>
          <w:sz w:val="28"/>
          <w:szCs w:val="28"/>
        </w:rPr>
        <w:t>大和党</w:t>
      </w:r>
      <w:proofErr w:type="gramEnd"/>
      <w:r w:rsidRPr="00110683">
        <w:rPr>
          <w:rFonts w:hint="eastAsia"/>
          <w:sz w:val="28"/>
          <w:szCs w:val="28"/>
        </w:rPr>
        <w:t>的十九届一中全会的胜利召开，为党和人民事业发展进步指明了前进方向，为我们党继续带领全国各族人民团结奋斗奠定了重要的思想政治基础，为全面</w:t>
      </w:r>
      <w:r w:rsidRPr="00110683">
        <w:rPr>
          <w:rFonts w:hint="eastAsia"/>
          <w:sz w:val="28"/>
          <w:szCs w:val="28"/>
        </w:rPr>
        <w:lastRenderedPageBreak/>
        <w:t>贯彻落实党的十九大精神，全面贯彻党的基本理论、基本路线、基本方略，提供了坚强的政治保证和组织保证。这充分表明，我们党是一个不忘初心、牢记使命、坚定成熟、永葆先进的马克思主义执政党。</w:t>
      </w:r>
    </w:p>
    <w:p w:rsidR="00110683" w:rsidRPr="00110683" w:rsidRDefault="00110683" w:rsidP="00110683">
      <w:pPr>
        <w:pStyle w:val="a4"/>
        <w:ind w:firstLineChars="200" w:firstLine="560"/>
        <w:rPr>
          <w:rFonts w:hint="eastAsia"/>
          <w:sz w:val="28"/>
          <w:szCs w:val="28"/>
        </w:rPr>
      </w:pPr>
      <w:r w:rsidRPr="00110683">
        <w:rPr>
          <w:rFonts w:hint="eastAsia"/>
          <w:sz w:val="28"/>
          <w:szCs w:val="28"/>
        </w:rPr>
        <w:t>伟大的事业必须有坚强的党来领导。我们这样的大国大党，要像习近平总书记强调的“大就要有大的样子”那样，在新时代凝聚全党、团结人民、战胜挑战、破浪前进，保证我们党始终成为中国特色社会主义的坚强领导力量，必须有坚强有力的领导核心。今天，肩负新时代的历史使命，更好进行伟大斗争、建设伟大工程、推进伟大事业、实现伟大梦想，我们党更加需要一个坚强的领导核心和中央领导集体。坚决维护以习近平同志为核心的党中央权威和集中统一领导，坚决维护习近平总书记党中央的核心、全党的核心地位，才能凝聚中央委员会、中央政治局成员的智慧，凝聚各级领导干部的智慧，凝聚全党</w:t>
      </w:r>
      <w:r w:rsidRPr="00110683">
        <w:rPr>
          <w:rFonts w:hint="eastAsia"/>
          <w:sz w:val="28"/>
          <w:szCs w:val="28"/>
        </w:rPr>
        <w:t>8900</w:t>
      </w:r>
      <w:r w:rsidRPr="00110683">
        <w:rPr>
          <w:rFonts w:hint="eastAsia"/>
          <w:sz w:val="28"/>
          <w:szCs w:val="28"/>
        </w:rPr>
        <w:t>多万党员的智慧，凝聚起同心共筑中国梦的磅礴力量。</w:t>
      </w:r>
    </w:p>
    <w:p w:rsidR="00110683" w:rsidRPr="00110683" w:rsidRDefault="00110683" w:rsidP="00110683">
      <w:pPr>
        <w:pStyle w:val="a4"/>
        <w:ind w:firstLineChars="200" w:firstLine="560"/>
        <w:rPr>
          <w:rFonts w:hint="eastAsia"/>
          <w:sz w:val="28"/>
          <w:szCs w:val="28"/>
        </w:rPr>
      </w:pPr>
      <w:r w:rsidRPr="00110683">
        <w:rPr>
          <w:rFonts w:hint="eastAsia"/>
          <w:sz w:val="28"/>
          <w:szCs w:val="28"/>
        </w:rPr>
        <w:t>不忘初心，方得始终。让我们更加紧密地团结在以习近平同志为核心的党中央周围，坚持以习近平新时代中国特色社会主义思想为指导，在新时代</w:t>
      </w:r>
      <w:proofErr w:type="gramStart"/>
      <w:r w:rsidRPr="00110683">
        <w:rPr>
          <w:rFonts w:hint="eastAsia"/>
          <w:sz w:val="28"/>
          <w:szCs w:val="28"/>
        </w:rPr>
        <w:t>展现党</w:t>
      </w:r>
      <w:proofErr w:type="gramEnd"/>
      <w:r w:rsidRPr="00110683">
        <w:rPr>
          <w:rFonts w:hint="eastAsia"/>
          <w:sz w:val="28"/>
          <w:szCs w:val="28"/>
        </w:rPr>
        <w:t>的新气象新作为，在新征程谱写新篇章夺取新胜利，不断开创中华民族伟大复兴更加光明的前景。</w:t>
      </w:r>
    </w:p>
    <w:p w:rsidR="002124B2" w:rsidRPr="00110683" w:rsidRDefault="002124B2">
      <w:pPr>
        <w:rPr>
          <w:rFonts w:hint="eastAsia"/>
          <w:sz w:val="28"/>
          <w:szCs w:val="28"/>
        </w:rPr>
      </w:pPr>
    </w:p>
    <w:sectPr w:rsidR="002124B2" w:rsidRPr="00110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83"/>
    <w:rsid w:val="00110683"/>
    <w:rsid w:val="002124B2"/>
    <w:rsid w:val="003206E1"/>
    <w:rsid w:val="004A117B"/>
    <w:rsid w:val="00CA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10683"/>
    <w:pPr>
      <w:widowControl/>
      <w:spacing w:before="100" w:beforeAutospacing="1" w:after="100" w:afterAutospacing="1" w:line="480" w:lineRule="auto"/>
      <w:jc w:val="left"/>
      <w:outlineLvl w:val="0"/>
    </w:pPr>
    <w:rPr>
      <w:rFonts w:ascii="宋体" w:eastAsia="宋体" w:hAnsi="宋体" w:cs="宋体"/>
      <w:b/>
      <w:bCs/>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10683"/>
    <w:rPr>
      <w:rFonts w:ascii="宋体" w:eastAsia="宋体" w:hAnsi="宋体" w:cs="宋体"/>
      <w:b/>
      <w:bCs/>
      <w:kern w:val="36"/>
      <w:sz w:val="18"/>
      <w:szCs w:val="18"/>
    </w:rPr>
  </w:style>
  <w:style w:type="paragraph" w:styleId="a3">
    <w:name w:val="Normal (Web)"/>
    <w:basedOn w:val="a"/>
    <w:uiPriority w:val="99"/>
    <w:semiHidden/>
    <w:unhideWhenUsed/>
    <w:rsid w:val="00110683"/>
    <w:pPr>
      <w:widowControl/>
      <w:spacing w:before="100" w:beforeAutospacing="1" w:after="100" w:afterAutospacing="1" w:line="480" w:lineRule="auto"/>
      <w:jc w:val="left"/>
    </w:pPr>
    <w:rPr>
      <w:rFonts w:ascii="宋体" w:eastAsia="宋体" w:hAnsi="宋体" w:cs="宋体"/>
      <w:kern w:val="0"/>
      <w:sz w:val="18"/>
      <w:szCs w:val="18"/>
    </w:rPr>
  </w:style>
  <w:style w:type="paragraph" w:styleId="a4">
    <w:name w:val="No Spacing"/>
    <w:uiPriority w:val="1"/>
    <w:qFormat/>
    <w:rsid w:val="00110683"/>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10683"/>
    <w:pPr>
      <w:widowControl/>
      <w:spacing w:before="100" w:beforeAutospacing="1" w:after="100" w:afterAutospacing="1" w:line="480" w:lineRule="auto"/>
      <w:jc w:val="left"/>
      <w:outlineLvl w:val="0"/>
    </w:pPr>
    <w:rPr>
      <w:rFonts w:ascii="宋体" w:eastAsia="宋体" w:hAnsi="宋体" w:cs="宋体"/>
      <w:b/>
      <w:bCs/>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10683"/>
    <w:rPr>
      <w:rFonts w:ascii="宋体" w:eastAsia="宋体" w:hAnsi="宋体" w:cs="宋体"/>
      <w:b/>
      <w:bCs/>
      <w:kern w:val="36"/>
      <w:sz w:val="18"/>
      <w:szCs w:val="18"/>
    </w:rPr>
  </w:style>
  <w:style w:type="paragraph" w:styleId="a3">
    <w:name w:val="Normal (Web)"/>
    <w:basedOn w:val="a"/>
    <w:uiPriority w:val="99"/>
    <w:semiHidden/>
    <w:unhideWhenUsed/>
    <w:rsid w:val="00110683"/>
    <w:pPr>
      <w:widowControl/>
      <w:spacing w:before="100" w:beforeAutospacing="1" w:after="100" w:afterAutospacing="1" w:line="480" w:lineRule="auto"/>
      <w:jc w:val="left"/>
    </w:pPr>
    <w:rPr>
      <w:rFonts w:ascii="宋体" w:eastAsia="宋体" w:hAnsi="宋体" w:cs="宋体"/>
      <w:kern w:val="0"/>
      <w:sz w:val="18"/>
      <w:szCs w:val="18"/>
    </w:rPr>
  </w:style>
  <w:style w:type="paragraph" w:styleId="a4">
    <w:name w:val="No Spacing"/>
    <w:uiPriority w:val="1"/>
    <w:qFormat/>
    <w:rsid w:val="0011068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76156">
      <w:bodyDiv w:val="1"/>
      <w:marLeft w:val="0"/>
      <w:marRight w:val="0"/>
      <w:marTop w:val="0"/>
      <w:marBottom w:val="0"/>
      <w:divBdr>
        <w:top w:val="none" w:sz="0" w:space="0" w:color="auto"/>
        <w:left w:val="none" w:sz="0" w:space="0" w:color="auto"/>
        <w:bottom w:val="none" w:sz="0" w:space="0" w:color="auto"/>
        <w:right w:val="none" w:sz="0" w:space="0" w:color="auto"/>
      </w:divBdr>
    </w:div>
    <w:div w:id="208255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944</Characters>
  <Application>Microsoft Office Word</Application>
  <DocSecurity>0</DocSecurity>
  <Lines>7</Lines>
  <Paragraphs>2</Paragraphs>
  <ScaleCrop>false</ScaleCrop>
  <Company>user</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2017-11-19T01:10:00Z</dcterms:created>
  <dcterms:modified xsi:type="dcterms:W3CDTF">2017-11-19T01:12:00Z</dcterms:modified>
</cp:coreProperties>
</file>