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EBB08">
      <w:pPr>
        <w:spacing w:line="360" w:lineRule="auto"/>
        <w:jc w:val="center"/>
        <w:outlineLvl w:val="0"/>
        <w:rPr>
          <w:rFonts w:ascii="Times New Roman" w:hAnsi="Times New Roman" w:eastAsia="宋体" w:cs="Times New Roman"/>
          <w:b/>
          <w:bCs/>
          <w:sz w:val="44"/>
        </w:rPr>
      </w:pPr>
      <w:r>
        <w:rPr>
          <w:rFonts w:ascii="Times New Roman" w:hAnsi="Times New Roman" w:eastAsia="宋体" w:cs="Times New Roman"/>
          <w:b/>
          <w:sz w:val="28"/>
        </w:rPr>
        <w:drawing>
          <wp:inline distT="0" distB="0" distL="0" distR="0">
            <wp:extent cx="791210" cy="685800"/>
            <wp:effectExtent l="0" t="0" r="8890" b="0"/>
            <wp:docPr id="1" name="图片 1" descr="说明: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67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/>
          <w:bCs/>
          <w:sz w:val="44"/>
        </w:rPr>
        <w:t>丽 水 学 院</w:t>
      </w:r>
    </w:p>
    <w:p w14:paraId="0CC9ECB0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2025年硕士学位研究生招生考试业务课考试大纲</w:t>
      </w:r>
    </w:p>
    <w:p w14:paraId="3989DA0E">
      <w:pPr>
        <w:spacing w:line="360" w:lineRule="auto"/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ascii="Times New Roman" w:hAnsi="Times New Roman" w:eastAsia="宋体" w:cs="Times New Roman"/>
          <w:sz w:val="28"/>
          <w:u w:val="single"/>
        </w:rPr>
        <w:t xml:space="preserve">                       </w:t>
      </w:r>
      <w:r>
        <w:rPr>
          <w:rFonts w:ascii="Times New Roman" w:hAnsi="Times New Roman" w:eastAsia="宋体" w:cs="Times New Roman"/>
          <w:b/>
          <w:bCs/>
          <w:sz w:val="28"/>
          <w:u w:val="single"/>
        </w:rPr>
        <w:t xml:space="preserve">加试科目：环境生态学                     </w:t>
      </w:r>
    </w:p>
    <w:p w14:paraId="787F1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黑体" w:cs="Times New Roman"/>
          <w:szCs w:val="21"/>
        </w:rPr>
      </w:pPr>
    </w:p>
    <w:p w14:paraId="4BC4A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一</w:t>
      </w:r>
      <w:r>
        <w:rPr>
          <w:rFonts w:ascii="Times New Roman" w:hAnsi="Times New Roman" w:eastAsia="黑体" w:cs="Times New Roman"/>
          <w:sz w:val="24"/>
          <w:szCs w:val="24"/>
        </w:rPr>
        <w:t>、考试的基本要求</w:t>
      </w:r>
    </w:p>
    <w:p w14:paraId="514E5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要求考生全面系统地掌握</w:t>
      </w:r>
      <w:r>
        <w:rPr>
          <w:rFonts w:hint="eastAsia" w:ascii="Times New Roman" w:hAnsi="Times New Roman" w:eastAsia="宋体" w:cs="Times New Roman"/>
          <w:szCs w:val="21"/>
        </w:rPr>
        <w:t>环境生态学的基本</w:t>
      </w:r>
      <w:r>
        <w:rPr>
          <w:rFonts w:ascii="Times New Roman" w:hAnsi="Times New Roman" w:eastAsia="宋体" w:cs="Times New Roman"/>
          <w:szCs w:val="21"/>
        </w:rPr>
        <w:t>概念、理论和主要研究方法，熟悉</w:t>
      </w:r>
      <w:r>
        <w:rPr>
          <w:rFonts w:hint="eastAsia" w:ascii="Times New Roman" w:hAnsi="Times New Roman" w:eastAsia="宋体" w:cs="Times New Roman"/>
          <w:szCs w:val="21"/>
        </w:rPr>
        <w:t>环境生态学环境污染监测、治理方法</w:t>
      </w:r>
      <w:r>
        <w:rPr>
          <w:rFonts w:ascii="Times New Roman" w:hAnsi="Times New Roman" w:eastAsia="宋体" w:cs="Times New Roman"/>
          <w:szCs w:val="21"/>
        </w:rPr>
        <w:t>的发展现状，了解前沿领域，具有</w:t>
      </w:r>
      <w:r>
        <w:rPr>
          <w:rFonts w:hint="eastAsia" w:ascii="Times New Roman" w:hAnsi="Times New Roman" w:eastAsia="宋体" w:cs="Times New Roman"/>
          <w:szCs w:val="21"/>
        </w:rPr>
        <w:t>环境生态学</w:t>
      </w:r>
      <w:r>
        <w:rPr>
          <w:rFonts w:ascii="Times New Roman" w:hAnsi="Times New Roman" w:eastAsia="宋体" w:cs="Times New Roman"/>
          <w:szCs w:val="21"/>
        </w:rPr>
        <w:t>知识综合分析、认识和解决</w:t>
      </w:r>
      <w:r>
        <w:rPr>
          <w:rFonts w:hint="eastAsia" w:ascii="Times New Roman" w:hAnsi="Times New Roman" w:eastAsia="宋体" w:cs="Times New Roman"/>
          <w:szCs w:val="21"/>
        </w:rPr>
        <w:t>实际环境问题</w:t>
      </w:r>
      <w:r>
        <w:rPr>
          <w:rFonts w:ascii="Times New Roman" w:hAnsi="Times New Roman" w:eastAsia="宋体" w:cs="Times New Roman"/>
          <w:szCs w:val="21"/>
        </w:rPr>
        <w:t>的能力。</w:t>
      </w:r>
    </w:p>
    <w:p w14:paraId="45AF4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二</w:t>
      </w:r>
      <w:r>
        <w:rPr>
          <w:rFonts w:ascii="Times New Roman" w:hAnsi="Times New Roman" w:eastAsia="黑体" w:cs="Times New Roman"/>
          <w:sz w:val="24"/>
          <w:szCs w:val="24"/>
        </w:rPr>
        <w:t>、考试形式、时间和试卷结构</w:t>
      </w:r>
    </w:p>
    <w:p w14:paraId="7192A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1.考试形式、时间：本科目采用闭卷笔试形式，试卷满分为150分，考试时间为180分钟。</w:t>
      </w:r>
    </w:p>
    <w:p w14:paraId="227F6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2.试卷结构：</w:t>
      </w:r>
    </w:p>
    <w:p w14:paraId="0B9DB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（1）名词解释：每题4分，共20分；</w:t>
      </w:r>
    </w:p>
    <w:p w14:paraId="3C8BC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（2）判断题：每题2分，共20分；</w:t>
      </w:r>
    </w:p>
    <w:p w14:paraId="59586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（3）单项选择题：每题2分，共20分；</w:t>
      </w:r>
    </w:p>
    <w:p w14:paraId="2E735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（4）简答题：每题10分，共50分；</w:t>
      </w:r>
    </w:p>
    <w:p w14:paraId="19281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（5）论述题：每题20分，共40分。</w:t>
      </w:r>
    </w:p>
    <w:p w14:paraId="32AB3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三</w:t>
      </w:r>
      <w:r>
        <w:rPr>
          <w:rFonts w:ascii="Times New Roman" w:hAnsi="Times New Roman" w:eastAsia="黑体" w:cs="Times New Roman"/>
          <w:sz w:val="24"/>
          <w:szCs w:val="24"/>
        </w:rPr>
        <w:t>、考试内容和考试要求</w:t>
      </w:r>
    </w:p>
    <w:p w14:paraId="6C608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textAlignment w:val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（一）</w:t>
      </w:r>
      <w:r>
        <w:rPr>
          <w:rFonts w:hint="eastAsia" w:ascii="Times New Roman" w:hAnsi="Times New Roman" w:eastAsia="宋体" w:cs="Times New Roman"/>
          <w:b/>
          <w:szCs w:val="21"/>
        </w:rPr>
        <w:t>绪论</w:t>
      </w:r>
    </w:p>
    <w:p w14:paraId="4DF9B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1.考试内容</w:t>
      </w:r>
    </w:p>
    <w:p w14:paraId="2ECB2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</w:t>
      </w:r>
      <w:r>
        <w:rPr>
          <w:rFonts w:hint="eastAsia" w:ascii="Times New Roman" w:hAnsi="Times New Roman" w:eastAsia="宋体" w:cs="Times New Roman"/>
          <w:szCs w:val="21"/>
        </w:rPr>
        <w:t>环境、生态和生态环境；</w:t>
      </w:r>
    </w:p>
    <w:p w14:paraId="1023C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（2）环境生态学的研究范畴和学科任务；</w:t>
      </w:r>
    </w:p>
    <w:p w14:paraId="6F0EE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（3）环境生态学的内容构架及关联学科。</w:t>
      </w:r>
    </w:p>
    <w:p w14:paraId="6D77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2.考试要求</w:t>
      </w:r>
    </w:p>
    <w:p w14:paraId="1A219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了解环境生态学的形成和发展，掌握环境生态学定义。了解环境生态学研究范畴和学科任务，理解环境生态学的学科任务，生态系统保育的概念。了解环境生态学的内容构架及关联学，掌握环境生态学在环境保护中的应用。</w:t>
      </w:r>
    </w:p>
    <w:p w14:paraId="12D5C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textAlignment w:val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（二）</w:t>
      </w:r>
      <w:r>
        <w:rPr>
          <w:rFonts w:hint="eastAsia" w:ascii="Times New Roman" w:hAnsi="Times New Roman" w:eastAsia="宋体" w:cs="Times New Roman"/>
          <w:b/>
          <w:szCs w:val="21"/>
        </w:rPr>
        <w:t>生物与环境</w:t>
      </w:r>
    </w:p>
    <w:p w14:paraId="2E0F4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1.考试内容</w:t>
      </w:r>
    </w:p>
    <w:p w14:paraId="1C448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</w:t>
      </w:r>
      <w:r>
        <w:rPr>
          <w:rFonts w:hint="eastAsia" w:ascii="Times New Roman" w:hAnsi="Times New Roman" w:eastAsia="宋体" w:cs="Times New Roman"/>
          <w:szCs w:val="21"/>
        </w:rPr>
        <w:t>地球上的生物；</w:t>
      </w:r>
    </w:p>
    <w:p w14:paraId="0C3D3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</w:t>
      </w:r>
      <w:r>
        <w:rPr>
          <w:rFonts w:hint="eastAsia" w:ascii="Times New Roman" w:hAnsi="Times New Roman" w:eastAsia="宋体" w:cs="Times New Roman"/>
          <w:szCs w:val="21"/>
        </w:rPr>
        <w:t>环境类型及生物圈结构；</w:t>
      </w:r>
    </w:p>
    <w:p w14:paraId="248BF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</w:t>
      </w:r>
      <w:r>
        <w:rPr>
          <w:rFonts w:hint="eastAsia" w:ascii="Times New Roman" w:hAnsi="Times New Roman" w:eastAsia="宋体" w:cs="Times New Roman"/>
          <w:szCs w:val="21"/>
        </w:rPr>
        <w:t>环境因子的生态作用与生物适应。</w:t>
      </w:r>
    </w:p>
    <w:p w14:paraId="7F05D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2.考试要求</w:t>
      </w:r>
    </w:p>
    <w:p w14:paraId="45872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了解</w:t>
      </w:r>
      <w:r>
        <w:rPr>
          <w:rFonts w:hint="eastAsia" w:ascii="Times New Roman" w:hAnsi="Times New Roman" w:eastAsia="宋体" w:cs="Times New Roman"/>
          <w:szCs w:val="21"/>
        </w:rPr>
        <w:t>地球上的生物起源于进化，掌握协同进化、生物多样性和景观多样性定义；了解环境类型及生物圈的结构，了解环境因子的生态作用与生物适应，掌握环境因子作用的一般特征，理解光周期及其生物适应</w:t>
      </w:r>
      <w:r>
        <w:rPr>
          <w:rFonts w:ascii="Times New Roman" w:hAnsi="Times New Roman" w:eastAsia="宋体" w:cs="Times New Roman"/>
          <w:szCs w:val="21"/>
        </w:rPr>
        <w:t>。</w:t>
      </w:r>
    </w:p>
    <w:p w14:paraId="563FF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textAlignment w:val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（三）</w:t>
      </w:r>
      <w:r>
        <w:rPr>
          <w:rFonts w:hint="eastAsia" w:ascii="Times New Roman" w:hAnsi="Times New Roman" w:eastAsia="宋体" w:cs="Times New Roman"/>
          <w:b/>
          <w:szCs w:val="21"/>
        </w:rPr>
        <w:t>生物圈中的生命系统</w:t>
      </w:r>
    </w:p>
    <w:p w14:paraId="4B3A6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bookmarkStart w:id="0" w:name="OLE_LINK14"/>
      <w:r>
        <w:rPr>
          <w:rFonts w:ascii="Times New Roman" w:hAnsi="Times New Roman" w:eastAsia="宋体" w:cs="Times New Roman"/>
          <w:szCs w:val="21"/>
        </w:rPr>
        <w:t>1.考试内容</w:t>
      </w:r>
    </w:p>
    <w:p w14:paraId="5533B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</w:t>
      </w:r>
      <w:bookmarkEnd w:id="0"/>
      <w:r>
        <w:rPr>
          <w:rFonts w:hint="eastAsia" w:ascii="Times New Roman" w:hAnsi="Times New Roman" w:eastAsia="宋体" w:cs="Times New Roman"/>
          <w:szCs w:val="21"/>
        </w:rPr>
        <w:t xml:space="preserve">生命系统的层次性；    </w:t>
      </w:r>
    </w:p>
    <w:p w14:paraId="07EFD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（2）种群的特征及动态；</w:t>
      </w:r>
    </w:p>
    <w:p w14:paraId="3C9E3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（3）生物种群的种内关系； </w:t>
      </w:r>
    </w:p>
    <w:p w14:paraId="36A71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（4）生物群落及其动态；   </w:t>
      </w:r>
    </w:p>
    <w:p w14:paraId="1FC8A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（5）群落的分类与排序</w:t>
      </w:r>
      <w:r>
        <w:rPr>
          <w:rFonts w:ascii="Times New Roman" w:hAnsi="Times New Roman" w:eastAsia="宋体" w:cs="Times New Roman"/>
          <w:szCs w:val="21"/>
        </w:rPr>
        <w:t>了解</w:t>
      </w:r>
      <w:r>
        <w:rPr>
          <w:rFonts w:hint="eastAsia" w:ascii="Times New Roman" w:hAnsi="Times New Roman" w:eastAsia="宋体" w:cs="Times New Roman"/>
          <w:szCs w:val="21"/>
        </w:rPr>
        <w:t>生命系统的层次性。</w:t>
      </w:r>
    </w:p>
    <w:p w14:paraId="35981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2.考试要求</w:t>
      </w:r>
    </w:p>
    <w:p w14:paraId="0A9C9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了解生命系统的层次性，了解种群的特征及动态，掌握种群的定义、种群的基本特征和群体特征；了解生物种群的种内关系，理解逻辑斯蒂方程基本内容；了解生物群落及其动态，理解生态位定义和生物群落演替理论。</w:t>
      </w:r>
    </w:p>
    <w:p w14:paraId="661D9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textAlignment w:val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（</w:t>
      </w:r>
      <w:r>
        <w:rPr>
          <w:rFonts w:hint="eastAsia" w:ascii="Times New Roman" w:hAnsi="Times New Roman" w:eastAsia="宋体" w:cs="Times New Roman"/>
          <w:b/>
          <w:szCs w:val="21"/>
        </w:rPr>
        <w:t>四</w:t>
      </w:r>
      <w:r>
        <w:rPr>
          <w:rFonts w:ascii="Times New Roman" w:hAnsi="Times New Roman" w:eastAsia="宋体" w:cs="Times New Roman"/>
          <w:b/>
          <w:szCs w:val="21"/>
        </w:rPr>
        <w:t>）</w:t>
      </w:r>
      <w:r>
        <w:rPr>
          <w:rFonts w:hint="eastAsia" w:ascii="Times New Roman" w:hAnsi="Times New Roman" w:eastAsia="宋体" w:cs="Times New Roman"/>
          <w:b/>
          <w:szCs w:val="21"/>
        </w:rPr>
        <w:t>生态系统生态学</w:t>
      </w:r>
    </w:p>
    <w:p w14:paraId="44803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bookmarkStart w:id="1" w:name="OLE_LINK15"/>
      <w:bookmarkStart w:id="2" w:name="OLE_LINK13"/>
      <w:r>
        <w:rPr>
          <w:rFonts w:ascii="Times New Roman" w:hAnsi="Times New Roman" w:eastAsia="宋体" w:cs="Times New Roman"/>
          <w:szCs w:val="21"/>
        </w:rPr>
        <w:t>1.考试内容</w:t>
      </w:r>
    </w:p>
    <w:p w14:paraId="65C62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（1）生态系统的结构；  </w:t>
      </w:r>
    </w:p>
    <w:p w14:paraId="79E95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（2）生态系统的基本功能；  </w:t>
      </w:r>
    </w:p>
    <w:p w14:paraId="37206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（3）世界主要生态系统的类型及其分布；   </w:t>
      </w:r>
    </w:p>
    <w:p w14:paraId="54281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（4）生态系统</w:t>
      </w:r>
      <w:bookmarkEnd w:id="1"/>
      <w:r>
        <w:rPr>
          <w:rFonts w:hint="eastAsia" w:ascii="Times New Roman" w:hAnsi="Times New Roman" w:eastAsia="宋体" w:cs="Times New Roman"/>
          <w:szCs w:val="21"/>
        </w:rPr>
        <w:t>服务。</w:t>
      </w:r>
    </w:p>
    <w:p w14:paraId="60386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2.考试要求</w:t>
      </w:r>
    </w:p>
    <w:p w14:paraId="061E1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了解</w:t>
      </w:r>
      <w:r>
        <w:rPr>
          <w:rFonts w:hint="eastAsia" w:ascii="Times New Roman" w:hAnsi="Times New Roman" w:eastAsia="宋体" w:cs="Times New Roman"/>
          <w:szCs w:val="21"/>
        </w:rPr>
        <w:t>生态系统的结构，了解生态系统基本的组成要素，掌握分解者和食物网的定义，理解生态金字塔；了解生态系统的基本功能，理解能量在生态系统中流动的特点，掌握生态系统的基本特征，掌握有毒物质的循环的特点；了解世界主要生态系统的类型及其分布；了解生态系统服务</w:t>
      </w:r>
      <w:r>
        <w:rPr>
          <w:rFonts w:ascii="Times New Roman" w:hAnsi="Times New Roman" w:eastAsia="宋体" w:cs="Times New Roman"/>
          <w:szCs w:val="21"/>
        </w:rPr>
        <w:t>。</w:t>
      </w:r>
      <w:bookmarkEnd w:id="2"/>
    </w:p>
    <w:p w14:paraId="4485B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textAlignment w:val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（</w:t>
      </w:r>
      <w:r>
        <w:rPr>
          <w:rFonts w:hint="eastAsia" w:ascii="Times New Roman" w:hAnsi="Times New Roman" w:eastAsia="宋体" w:cs="Times New Roman"/>
          <w:b/>
          <w:szCs w:val="21"/>
        </w:rPr>
        <w:t>五</w:t>
      </w:r>
      <w:r>
        <w:rPr>
          <w:rFonts w:ascii="Times New Roman" w:hAnsi="Times New Roman" w:eastAsia="宋体" w:cs="Times New Roman"/>
          <w:b/>
          <w:szCs w:val="21"/>
        </w:rPr>
        <w:t>）</w:t>
      </w:r>
      <w:r>
        <w:rPr>
          <w:rFonts w:hint="eastAsia" w:ascii="Times New Roman" w:hAnsi="Times New Roman" w:eastAsia="宋体" w:cs="Times New Roman"/>
          <w:b/>
          <w:szCs w:val="21"/>
        </w:rPr>
        <w:t>景观生态学及人类对自然的开发利用</w:t>
      </w:r>
    </w:p>
    <w:p w14:paraId="13368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bookmarkStart w:id="3" w:name="OLE_LINK16"/>
      <w:r>
        <w:rPr>
          <w:rFonts w:ascii="Times New Roman" w:hAnsi="Times New Roman" w:eastAsia="宋体" w:cs="Times New Roman"/>
          <w:szCs w:val="21"/>
        </w:rPr>
        <w:t>1.考试内容</w:t>
      </w:r>
    </w:p>
    <w:p w14:paraId="648F3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</w:t>
      </w:r>
      <w:bookmarkEnd w:id="3"/>
      <w:r>
        <w:rPr>
          <w:rFonts w:hint="eastAsia" w:ascii="Times New Roman" w:hAnsi="Times New Roman" w:eastAsia="宋体" w:cs="Times New Roman"/>
          <w:szCs w:val="21"/>
        </w:rPr>
        <w:t xml:space="preserve">景观生态学的基本概念；   </w:t>
      </w:r>
    </w:p>
    <w:p w14:paraId="66648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（2）景观生态学的理论基础和基本原理；  </w:t>
      </w:r>
    </w:p>
    <w:p w14:paraId="183BF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（3）人类对自然景观的开发利用与保护。</w:t>
      </w:r>
    </w:p>
    <w:p w14:paraId="5AD88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2.考试要求</w:t>
      </w:r>
    </w:p>
    <w:p w14:paraId="05076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掌握景观生态学的基本概念，理解景观的基本组分，掌握斑块和廊道的类型和特征及其含义；了解景观生态学的理论基础和基本原理；了解人类对自然景观的开发利用与保护。</w:t>
      </w:r>
    </w:p>
    <w:p w14:paraId="178FA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textAlignment w:val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（</w:t>
      </w:r>
      <w:r>
        <w:rPr>
          <w:rFonts w:hint="eastAsia" w:ascii="Times New Roman" w:hAnsi="Times New Roman" w:eastAsia="宋体" w:cs="Times New Roman"/>
          <w:b/>
          <w:szCs w:val="21"/>
        </w:rPr>
        <w:t>六</w:t>
      </w:r>
      <w:r>
        <w:rPr>
          <w:rFonts w:ascii="Times New Roman" w:hAnsi="Times New Roman" w:eastAsia="宋体" w:cs="Times New Roman"/>
          <w:b/>
          <w:szCs w:val="21"/>
        </w:rPr>
        <w:t>）</w:t>
      </w:r>
      <w:r>
        <w:rPr>
          <w:rFonts w:hint="eastAsia" w:ascii="Times New Roman" w:hAnsi="Times New Roman" w:eastAsia="宋体" w:cs="Times New Roman"/>
          <w:b/>
          <w:szCs w:val="21"/>
        </w:rPr>
        <w:t>干扰及其生态意义</w:t>
      </w:r>
    </w:p>
    <w:p w14:paraId="7CA44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1.考试内容</w:t>
      </w:r>
    </w:p>
    <w:p w14:paraId="17647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</w:t>
      </w:r>
      <w:r>
        <w:rPr>
          <w:rFonts w:hint="eastAsia" w:ascii="Times New Roman" w:hAnsi="Times New Roman" w:eastAsia="宋体" w:cs="Times New Roman"/>
          <w:szCs w:val="21"/>
        </w:rPr>
        <w:t xml:space="preserve">干扰的类型与特征；  </w:t>
      </w:r>
    </w:p>
    <w:p w14:paraId="108E8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（2）自然干扰和人为干扰的生态效应；  </w:t>
      </w:r>
    </w:p>
    <w:p w14:paraId="6090D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（3）适度干扰理论及其应用。</w:t>
      </w:r>
    </w:p>
    <w:p w14:paraId="56A3F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2.考试要求</w:t>
      </w:r>
    </w:p>
    <w:p w14:paraId="6B4B0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掌握干扰的类型，了解干扰的基本特征；了解自然干扰和人为干扰的生态效应，掌握湿地的人为干扰类型及其对生态系统的影响；了解适度干扰理论及其应用</w:t>
      </w:r>
      <w:r>
        <w:rPr>
          <w:rFonts w:ascii="Times New Roman" w:hAnsi="Times New Roman" w:eastAsia="宋体" w:cs="Times New Roman"/>
          <w:szCs w:val="21"/>
        </w:rPr>
        <w:t>。</w:t>
      </w:r>
    </w:p>
    <w:p w14:paraId="348F6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textAlignment w:val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（</w:t>
      </w:r>
      <w:r>
        <w:rPr>
          <w:rFonts w:hint="eastAsia" w:ascii="Times New Roman" w:hAnsi="Times New Roman" w:eastAsia="宋体" w:cs="Times New Roman"/>
          <w:b/>
          <w:szCs w:val="21"/>
        </w:rPr>
        <w:t>七</w:t>
      </w:r>
      <w:r>
        <w:rPr>
          <w:rFonts w:ascii="Times New Roman" w:hAnsi="Times New Roman" w:eastAsia="宋体" w:cs="Times New Roman"/>
          <w:b/>
          <w:szCs w:val="21"/>
        </w:rPr>
        <w:t>）</w:t>
      </w:r>
      <w:r>
        <w:rPr>
          <w:rFonts w:hint="eastAsia" w:ascii="Times New Roman" w:hAnsi="Times New Roman" w:eastAsia="宋体" w:cs="Times New Roman"/>
          <w:b/>
          <w:szCs w:val="21"/>
        </w:rPr>
        <w:t>环境污染及其生态效应</w:t>
      </w:r>
    </w:p>
    <w:p w14:paraId="1E539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1.考试内容</w:t>
      </w:r>
    </w:p>
    <w:p w14:paraId="3D795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</w:t>
      </w:r>
      <w:r>
        <w:rPr>
          <w:rFonts w:hint="eastAsia" w:ascii="Times New Roman" w:hAnsi="Times New Roman" w:eastAsia="宋体" w:cs="Times New Roman"/>
          <w:szCs w:val="21"/>
        </w:rPr>
        <w:t xml:space="preserve">环境污染物的毒效应及其影响因素；  </w:t>
      </w:r>
    </w:p>
    <w:p w14:paraId="79282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（2）环境污染物的毒性及其评价；   </w:t>
      </w:r>
    </w:p>
    <w:p w14:paraId="4AB48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（3）环境污染物的迁移转化及污染生态学。</w:t>
      </w:r>
    </w:p>
    <w:p w14:paraId="76AF0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2.考试要求</w:t>
      </w:r>
    </w:p>
    <w:p w14:paraId="0A8DA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了解</w:t>
      </w:r>
      <w:r>
        <w:rPr>
          <w:rFonts w:hint="eastAsia" w:ascii="Times New Roman" w:hAnsi="Times New Roman" w:eastAsia="宋体" w:cs="Times New Roman"/>
          <w:szCs w:val="21"/>
        </w:rPr>
        <w:t>环境污染物的毒效应及其影响因素，理解环境污染和毒物的定义，掌握环境污染的作用类型，理解重金属的毒效应；了解环境污染物的毒性及其评价；（3）环境污染物的迁移转化及污染生态学，理解重金属的食物链积累与放大。</w:t>
      </w:r>
    </w:p>
    <w:p w14:paraId="1AEFF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textAlignment w:val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（</w:t>
      </w:r>
      <w:r>
        <w:rPr>
          <w:rFonts w:hint="eastAsia" w:ascii="Times New Roman" w:hAnsi="Times New Roman" w:eastAsia="宋体" w:cs="Times New Roman"/>
          <w:b/>
          <w:szCs w:val="21"/>
        </w:rPr>
        <w:t>八</w:t>
      </w:r>
      <w:r>
        <w:rPr>
          <w:rFonts w:ascii="Times New Roman" w:hAnsi="Times New Roman" w:eastAsia="宋体" w:cs="Times New Roman"/>
          <w:b/>
          <w:szCs w:val="21"/>
        </w:rPr>
        <w:t>）</w:t>
      </w:r>
      <w:r>
        <w:rPr>
          <w:rFonts w:hint="eastAsia" w:ascii="Times New Roman" w:hAnsi="Times New Roman" w:eastAsia="宋体" w:cs="Times New Roman"/>
          <w:b/>
          <w:szCs w:val="21"/>
        </w:rPr>
        <w:t>生态监测与评价</w:t>
      </w:r>
    </w:p>
    <w:p w14:paraId="0AC0D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1.考试内容</w:t>
      </w:r>
    </w:p>
    <w:p w14:paraId="1985A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</w:t>
      </w:r>
      <w:r>
        <w:rPr>
          <w:rFonts w:hint="eastAsia" w:ascii="Times New Roman" w:hAnsi="Times New Roman" w:eastAsia="宋体" w:cs="Times New Roman"/>
          <w:szCs w:val="21"/>
        </w:rPr>
        <w:t xml:space="preserve">生态监测与方案设计；  </w:t>
      </w:r>
    </w:p>
    <w:p w14:paraId="10B86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（2）生态监测方法与技术；    </w:t>
      </w:r>
    </w:p>
    <w:p w14:paraId="7378D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（3）生态评价与生态风险评价。</w:t>
      </w:r>
    </w:p>
    <w:p w14:paraId="5DEE7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2.考试要求</w:t>
      </w:r>
    </w:p>
    <w:p w14:paraId="2154C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了解</w:t>
      </w:r>
      <w:r>
        <w:rPr>
          <w:rFonts w:hint="eastAsia" w:ascii="Times New Roman" w:hAnsi="Times New Roman" w:eastAsia="宋体" w:cs="Times New Roman"/>
          <w:szCs w:val="21"/>
        </w:rPr>
        <w:t>生态监测定义与内涵，理解生态监测的理论基础，掌握生态监测的基本任务和内容；了解生态监测方法与技术；了解生态评价体系和评价方法，掌握生态风险评价程序与方法</w:t>
      </w:r>
      <w:r>
        <w:rPr>
          <w:rFonts w:ascii="Times New Roman" w:hAnsi="Times New Roman" w:eastAsia="宋体" w:cs="Times New Roman"/>
          <w:szCs w:val="21"/>
        </w:rPr>
        <w:t>。</w:t>
      </w:r>
    </w:p>
    <w:p w14:paraId="46043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textAlignment w:val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（</w:t>
      </w:r>
      <w:r>
        <w:rPr>
          <w:rFonts w:hint="eastAsia" w:ascii="Times New Roman" w:hAnsi="Times New Roman" w:eastAsia="宋体" w:cs="Times New Roman"/>
          <w:b/>
          <w:szCs w:val="21"/>
        </w:rPr>
        <w:t>九</w:t>
      </w:r>
      <w:r>
        <w:rPr>
          <w:rFonts w:ascii="Times New Roman" w:hAnsi="Times New Roman" w:eastAsia="宋体" w:cs="Times New Roman"/>
          <w:b/>
          <w:szCs w:val="21"/>
        </w:rPr>
        <w:t>）</w:t>
      </w:r>
      <w:r>
        <w:rPr>
          <w:rFonts w:hint="eastAsia" w:ascii="Times New Roman" w:hAnsi="Times New Roman" w:eastAsia="宋体" w:cs="Times New Roman"/>
          <w:b/>
          <w:szCs w:val="21"/>
        </w:rPr>
        <w:t>环境生态工程与生态修复</w:t>
      </w:r>
    </w:p>
    <w:p w14:paraId="7E470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1.考试内容</w:t>
      </w:r>
      <w:bookmarkStart w:id="4" w:name="_GoBack"/>
      <w:bookmarkEnd w:id="4"/>
    </w:p>
    <w:p w14:paraId="2F044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</w:t>
      </w:r>
      <w:r>
        <w:rPr>
          <w:rFonts w:hint="eastAsia" w:ascii="Times New Roman" w:hAnsi="Times New Roman" w:eastAsia="宋体" w:cs="Times New Roman"/>
          <w:szCs w:val="21"/>
        </w:rPr>
        <w:t xml:space="preserve">环境生态工程概述；  </w:t>
      </w:r>
    </w:p>
    <w:p w14:paraId="12CFC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（2）环境生态工程与污染防治；  </w:t>
      </w:r>
    </w:p>
    <w:p w14:paraId="701C9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（3）生态修复原则、方法和效果判别；    </w:t>
      </w:r>
    </w:p>
    <w:p w14:paraId="043AF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（4）受损伤生态系统的修复。</w:t>
      </w:r>
    </w:p>
    <w:p w14:paraId="3F9B8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2.考试要求</w:t>
      </w:r>
    </w:p>
    <w:p w14:paraId="19500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了解</w:t>
      </w:r>
      <w:r>
        <w:rPr>
          <w:rFonts w:hint="eastAsia" w:ascii="Times New Roman" w:hAnsi="Times New Roman" w:eastAsia="宋体" w:cs="Times New Roman"/>
          <w:szCs w:val="21"/>
        </w:rPr>
        <w:t>环境生态工程概述；了解环境生态工程与污染防治；了解生态修复原则、方法和效果判别，掌握生态修复的定义；了解受损伤生态系统的修复。</w:t>
      </w:r>
    </w:p>
    <w:p w14:paraId="2D409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五、主要参考书目</w:t>
      </w:r>
    </w:p>
    <w:p w14:paraId="2233E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1.环境生态学导论（第三版）；盛连喜主编；高等教育出版社；2020</w:t>
      </w:r>
    </w:p>
    <w:sectPr>
      <w:pgSz w:w="11906" w:h="16838"/>
      <w:pgMar w:top="1440" w:right="1034" w:bottom="1440" w:left="12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C1"/>
    <w:rsid w:val="00005512"/>
    <w:rsid w:val="000152A6"/>
    <w:rsid w:val="0001530C"/>
    <w:rsid w:val="000248AB"/>
    <w:rsid w:val="000567C8"/>
    <w:rsid w:val="00070766"/>
    <w:rsid w:val="00077A7E"/>
    <w:rsid w:val="000807DA"/>
    <w:rsid w:val="000A51A4"/>
    <w:rsid w:val="000B7B7F"/>
    <w:rsid w:val="000C2BFC"/>
    <w:rsid w:val="00107D2A"/>
    <w:rsid w:val="00155793"/>
    <w:rsid w:val="001768F6"/>
    <w:rsid w:val="001A5398"/>
    <w:rsid w:val="001B48F4"/>
    <w:rsid w:val="001E745B"/>
    <w:rsid w:val="001F6F80"/>
    <w:rsid w:val="00204CDE"/>
    <w:rsid w:val="002051E0"/>
    <w:rsid w:val="002158B3"/>
    <w:rsid w:val="00225717"/>
    <w:rsid w:val="002509D9"/>
    <w:rsid w:val="00254140"/>
    <w:rsid w:val="00260FB2"/>
    <w:rsid w:val="002918F2"/>
    <w:rsid w:val="002A41C1"/>
    <w:rsid w:val="00337D39"/>
    <w:rsid w:val="003706CD"/>
    <w:rsid w:val="00373D14"/>
    <w:rsid w:val="00374974"/>
    <w:rsid w:val="00386A8B"/>
    <w:rsid w:val="003A586A"/>
    <w:rsid w:val="003C4EB2"/>
    <w:rsid w:val="003D0FAB"/>
    <w:rsid w:val="003D1F0C"/>
    <w:rsid w:val="004044A6"/>
    <w:rsid w:val="00406FFA"/>
    <w:rsid w:val="00447DAA"/>
    <w:rsid w:val="00451E21"/>
    <w:rsid w:val="004612E8"/>
    <w:rsid w:val="00471220"/>
    <w:rsid w:val="00473197"/>
    <w:rsid w:val="0048553F"/>
    <w:rsid w:val="005077AF"/>
    <w:rsid w:val="0056351D"/>
    <w:rsid w:val="0058468D"/>
    <w:rsid w:val="005A2E35"/>
    <w:rsid w:val="005B4E94"/>
    <w:rsid w:val="005E2A1C"/>
    <w:rsid w:val="005E6FB6"/>
    <w:rsid w:val="00642B84"/>
    <w:rsid w:val="006506E6"/>
    <w:rsid w:val="006807DD"/>
    <w:rsid w:val="006B2DE8"/>
    <w:rsid w:val="006F20A2"/>
    <w:rsid w:val="00776D5D"/>
    <w:rsid w:val="00777D0A"/>
    <w:rsid w:val="00794211"/>
    <w:rsid w:val="007A6448"/>
    <w:rsid w:val="007D4B00"/>
    <w:rsid w:val="007D51F7"/>
    <w:rsid w:val="007E68C3"/>
    <w:rsid w:val="0081245D"/>
    <w:rsid w:val="00836F52"/>
    <w:rsid w:val="0085355C"/>
    <w:rsid w:val="0089542B"/>
    <w:rsid w:val="008B0D20"/>
    <w:rsid w:val="008D7053"/>
    <w:rsid w:val="009134F4"/>
    <w:rsid w:val="00921E01"/>
    <w:rsid w:val="009275D9"/>
    <w:rsid w:val="00950118"/>
    <w:rsid w:val="00954D59"/>
    <w:rsid w:val="00972C46"/>
    <w:rsid w:val="009742B7"/>
    <w:rsid w:val="009754DE"/>
    <w:rsid w:val="009A4747"/>
    <w:rsid w:val="009B7156"/>
    <w:rsid w:val="009D1C24"/>
    <w:rsid w:val="009D285F"/>
    <w:rsid w:val="009E29D3"/>
    <w:rsid w:val="009F5E48"/>
    <w:rsid w:val="00A35AA8"/>
    <w:rsid w:val="00A5420A"/>
    <w:rsid w:val="00A664FB"/>
    <w:rsid w:val="00AA47A5"/>
    <w:rsid w:val="00AA7F0D"/>
    <w:rsid w:val="00AB610E"/>
    <w:rsid w:val="00AF58C5"/>
    <w:rsid w:val="00B40470"/>
    <w:rsid w:val="00B505D2"/>
    <w:rsid w:val="00B72461"/>
    <w:rsid w:val="00B73F22"/>
    <w:rsid w:val="00B83272"/>
    <w:rsid w:val="00BA4E37"/>
    <w:rsid w:val="00BC048A"/>
    <w:rsid w:val="00BC21AA"/>
    <w:rsid w:val="00BC2A50"/>
    <w:rsid w:val="00BD0E00"/>
    <w:rsid w:val="00BD3B9A"/>
    <w:rsid w:val="00C329E9"/>
    <w:rsid w:val="00C73819"/>
    <w:rsid w:val="00C832F7"/>
    <w:rsid w:val="00C834F0"/>
    <w:rsid w:val="00C840F8"/>
    <w:rsid w:val="00C94ED2"/>
    <w:rsid w:val="00CA62BD"/>
    <w:rsid w:val="00CA7E48"/>
    <w:rsid w:val="00CB3A47"/>
    <w:rsid w:val="00CB3AC9"/>
    <w:rsid w:val="00CC591E"/>
    <w:rsid w:val="00CE37FB"/>
    <w:rsid w:val="00CF48A1"/>
    <w:rsid w:val="00CF779D"/>
    <w:rsid w:val="00D50491"/>
    <w:rsid w:val="00D822B9"/>
    <w:rsid w:val="00DB013A"/>
    <w:rsid w:val="00DD0DB1"/>
    <w:rsid w:val="00DE6D9A"/>
    <w:rsid w:val="00DF5572"/>
    <w:rsid w:val="00E02801"/>
    <w:rsid w:val="00E3022A"/>
    <w:rsid w:val="00E51A11"/>
    <w:rsid w:val="00E7176A"/>
    <w:rsid w:val="00E74FE3"/>
    <w:rsid w:val="00E86938"/>
    <w:rsid w:val="00E97AF5"/>
    <w:rsid w:val="00EC725E"/>
    <w:rsid w:val="00EE2BEA"/>
    <w:rsid w:val="00EF1778"/>
    <w:rsid w:val="00F4040B"/>
    <w:rsid w:val="00F73082"/>
    <w:rsid w:val="00F85731"/>
    <w:rsid w:val="00FA7F56"/>
    <w:rsid w:val="00FD79FB"/>
    <w:rsid w:val="00FE26F8"/>
    <w:rsid w:val="0F606251"/>
    <w:rsid w:val="16F3D4B3"/>
    <w:rsid w:val="1B4B44AC"/>
    <w:rsid w:val="CF999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</w:style>
  <w:style w:type="character" w:customStyle="1" w:styleId="9">
    <w:name w:val="页脚 字符"/>
    <w:basedOn w:val="7"/>
    <w:link w:val="3"/>
    <w:qFormat/>
    <w:uiPriority w:val="99"/>
  </w:style>
  <w:style w:type="paragraph" w:styleId="10">
    <w:name w:val="List Paragraph"/>
    <w:basedOn w:val="1"/>
    <w:qFormat/>
    <w:uiPriority w:val="34"/>
    <w:pPr>
      <w:ind w:left="420" w:leftChars="400"/>
    </w:p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1790</Words>
  <Characters>1828</Characters>
  <Lines>14</Lines>
  <Paragraphs>4</Paragraphs>
  <TotalTime>552</TotalTime>
  <ScaleCrop>false</ScaleCrop>
  <LinksUpToDate>false</LinksUpToDate>
  <CharactersWithSpaces>1918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2021-07-31T14:57:00Z</dcterms:created>
  <dc:creator>zhao shuyu</dc:creator>
  <cp:lastModifiedBy>@顾</cp:lastModifiedBy>
  <dcterms:modified xsi:type="dcterms:W3CDTF">2025-02-26T01:25:47Z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eyJoZGlkIjoiYjdmNmQ5NjYwZjNiZDQ5ODBiMTYzMGM3YmYwMzliMDIiLCJ1c2VySWQiOiIzNzc0NjcwNjAifQ==</vt:lpwstr>
  </property>
  <property fmtid="{D5CDD505-2E9C-101B-9397-08002B2CF9AE}" pid="4" name="ICV">
    <vt:lpwstr>834A2CCF32D04CC887BBC7EF9D0482DD_12</vt:lpwstr>
  </property>
</Properties>
</file>